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20"/>
        <w:gridCol w:w="4651"/>
      </w:tblGrid>
      <w:tr w:rsidR="000B0443" w:rsidTr="000B0443">
        <w:tc>
          <w:tcPr>
            <w:tcW w:w="4927" w:type="dxa"/>
            <w:shd w:val="clear" w:color="auto" w:fill="auto"/>
          </w:tcPr>
          <w:p w:rsidR="00DC679C" w:rsidRPr="000B0443" w:rsidRDefault="00DC679C" w:rsidP="000B0443">
            <w:pPr>
              <w:tabs>
                <w:tab w:val="left" w:pos="6302"/>
              </w:tabs>
              <w:rPr>
                <w:rFonts w:eastAsia="Calibri"/>
                <w:b/>
                <w:sz w:val="28"/>
                <w:szCs w:val="28"/>
                <w:lang w:eastAsia="en-US"/>
              </w:rPr>
            </w:pPr>
          </w:p>
        </w:tc>
        <w:tc>
          <w:tcPr>
            <w:tcW w:w="4927" w:type="dxa"/>
            <w:shd w:val="clear" w:color="auto" w:fill="auto"/>
          </w:tcPr>
          <w:p w:rsidR="00DC679C" w:rsidRPr="000B0443" w:rsidRDefault="00DC679C" w:rsidP="000B0443">
            <w:pPr>
              <w:tabs>
                <w:tab w:val="left" w:pos="6302"/>
              </w:tabs>
              <w:ind w:left="372"/>
              <w:rPr>
                <w:rFonts w:eastAsia="Calibri"/>
                <w:sz w:val="28"/>
                <w:szCs w:val="28"/>
                <w:lang w:eastAsia="en-US"/>
              </w:rPr>
            </w:pPr>
            <w:r w:rsidRPr="000B0443">
              <w:rPr>
                <w:rFonts w:eastAsia="Calibri"/>
                <w:b/>
                <w:sz w:val="28"/>
                <w:szCs w:val="28"/>
                <w:lang w:eastAsia="en-US"/>
              </w:rPr>
              <w:t>УТВЕРЖДАЮ</w:t>
            </w:r>
          </w:p>
          <w:p w:rsidR="00DC679C" w:rsidRPr="000B0443" w:rsidRDefault="00DC679C" w:rsidP="000B0443">
            <w:pPr>
              <w:tabs>
                <w:tab w:val="left" w:pos="6302"/>
              </w:tabs>
              <w:ind w:left="372"/>
              <w:rPr>
                <w:rFonts w:eastAsia="Calibri"/>
                <w:sz w:val="28"/>
                <w:szCs w:val="28"/>
                <w:lang w:eastAsia="en-US"/>
              </w:rPr>
            </w:pPr>
            <w:r w:rsidRPr="000B0443">
              <w:rPr>
                <w:rFonts w:eastAsia="Calibri"/>
                <w:sz w:val="28"/>
                <w:szCs w:val="28"/>
                <w:lang w:eastAsia="en-US"/>
              </w:rPr>
              <w:t>Директор</w:t>
            </w:r>
          </w:p>
          <w:p w:rsidR="00DC679C" w:rsidRPr="000B0443" w:rsidRDefault="00DC679C" w:rsidP="000B0443">
            <w:pPr>
              <w:tabs>
                <w:tab w:val="left" w:pos="6302"/>
              </w:tabs>
              <w:ind w:left="372"/>
              <w:rPr>
                <w:rFonts w:eastAsia="Calibri"/>
                <w:sz w:val="28"/>
                <w:szCs w:val="28"/>
                <w:lang w:eastAsia="en-US"/>
              </w:rPr>
            </w:pPr>
            <w:r w:rsidRPr="000B0443">
              <w:rPr>
                <w:rFonts w:eastAsia="Calibri"/>
                <w:sz w:val="28"/>
                <w:szCs w:val="28"/>
                <w:lang w:eastAsia="en-US"/>
              </w:rPr>
              <w:t>МБУДО «ДШИ им. М.П. Мусоргского»</w:t>
            </w:r>
          </w:p>
          <w:p w:rsidR="00DC679C" w:rsidRPr="000B0443" w:rsidRDefault="00DC679C" w:rsidP="000B0443">
            <w:pPr>
              <w:tabs>
                <w:tab w:val="left" w:pos="6302"/>
              </w:tabs>
              <w:ind w:left="372"/>
              <w:rPr>
                <w:rFonts w:eastAsia="Calibri"/>
                <w:sz w:val="28"/>
                <w:szCs w:val="28"/>
                <w:lang w:eastAsia="en-US"/>
              </w:rPr>
            </w:pPr>
            <w:r w:rsidRPr="000B0443">
              <w:rPr>
                <w:rFonts w:eastAsia="Calibri"/>
                <w:sz w:val="28"/>
                <w:szCs w:val="28"/>
                <w:lang w:eastAsia="en-US"/>
              </w:rPr>
              <w:t xml:space="preserve">___________ </w:t>
            </w:r>
            <w:r w:rsidR="00E8635C">
              <w:rPr>
                <w:rFonts w:eastAsia="Calibri"/>
                <w:sz w:val="28"/>
                <w:szCs w:val="28"/>
                <w:lang w:eastAsia="en-US"/>
              </w:rPr>
              <w:t>Т.А. Петрова</w:t>
            </w:r>
          </w:p>
          <w:p w:rsidR="00DC679C" w:rsidRPr="000B0443" w:rsidRDefault="00A877AF" w:rsidP="000B0443">
            <w:pPr>
              <w:tabs>
                <w:tab w:val="left" w:pos="6302"/>
              </w:tabs>
              <w:ind w:left="372"/>
              <w:rPr>
                <w:rFonts w:eastAsia="Calibri"/>
                <w:b/>
                <w:sz w:val="28"/>
                <w:szCs w:val="28"/>
                <w:lang w:eastAsia="en-US"/>
              </w:rPr>
            </w:pPr>
            <w:r>
              <w:rPr>
                <w:rFonts w:eastAsia="Calibri"/>
                <w:sz w:val="28"/>
                <w:szCs w:val="28"/>
                <w:lang w:eastAsia="en-US"/>
              </w:rPr>
              <w:t>27 января 2017 г.</w:t>
            </w:r>
            <w:r w:rsidR="00DC679C" w:rsidRPr="000B0443">
              <w:rPr>
                <w:rFonts w:eastAsia="Calibri"/>
                <w:sz w:val="28"/>
                <w:szCs w:val="28"/>
                <w:lang w:eastAsia="en-US"/>
              </w:rPr>
              <w:t xml:space="preserve">   </w:t>
            </w:r>
          </w:p>
        </w:tc>
      </w:tr>
      <w:tr w:rsidR="000B0443" w:rsidTr="000B0443">
        <w:tc>
          <w:tcPr>
            <w:tcW w:w="4927" w:type="dxa"/>
            <w:shd w:val="clear" w:color="auto" w:fill="auto"/>
          </w:tcPr>
          <w:p w:rsidR="00DC679C" w:rsidRPr="000B0443" w:rsidRDefault="007443F5" w:rsidP="007443F5">
            <w:pPr>
              <w:rPr>
                <w:rFonts w:eastAsia="Calibri"/>
                <w:b/>
                <w:sz w:val="28"/>
                <w:szCs w:val="28"/>
                <w:lang w:eastAsia="en-US"/>
              </w:rPr>
            </w:pPr>
            <w:r>
              <w:rPr>
                <w:rFonts w:eastAsia="Calibri"/>
                <w:b/>
                <w:sz w:val="28"/>
                <w:szCs w:val="28"/>
                <w:lang w:eastAsia="en-US"/>
              </w:rPr>
              <w:t>Принято</w:t>
            </w:r>
            <w:r w:rsidR="00DC679C" w:rsidRPr="000B0443">
              <w:rPr>
                <w:rFonts w:eastAsia="Calibri"/>
                <w:b/>
                <w:sz w:val="28"/>
                <w:szCs w:val="28"/>
                <w:lang w:eastAsia="en-US"/>
              </w:rPr>
              <w:tab/>
            </w:r>
          </w:p>
          <w:p w:rsidR="00DC679C" w:rsidRPr="000B0443" w:rsidRDefault="00DC679C" w:rsidP="000B0443">
            <w:pPr>
              <w:tabs>
                <w:tab w:val="left" w:pos="6302"/>
              </w:tabs>
              <w:rPr>
                <w:rFonts w:eastAsia="Calibri"/>
                <w:sz w:val="28"/>
                <w:szCs w:val="28"/>
                <w:lang w:eastAsia="en-US"/>
              </w:rPr>
            </w:pPr>
            <w:r w:rsidRPr="000B0443">
              <w:rPr>
                <w:rFonts w:eastAsia="Calibri"/>
                <w:sz w:val="28"/>
                <w:szCs w:val="28"/>
                <w:lang w:eastAsia="en-US"/>
              </w:rPr>
              <w:t>Педагогическим советом</w:t>
            </w:r>
            <w:r w:rsidRPr="000B0443">
              <w:rPr>
                <w:rFonts w:eastAsia="Calibri"/>
                <w:sz w:val="28"/>
                <w:szCs w:val="28"/>
                <w:lang w:eastAsia="en-US"/>
              </w:rPr>
              <w:tab/>
            </w:r>
          </w:p>
          <w:p w:rsidR="00DC679C" w:rsidRPr="000B0443" w:rsidRDefault="00DC679C" w:rsidP="000B0443">
            <w:pPr>
              <w:tabs>
                <w:tab w:val="left" w:pos="6302"/>
              </w:tabs>
              <w:rPr>
                <w:rFonts w:eastAsia="Calibri"/>
                <w:sz w:val="28"/>
                <w:szCs w:val="28"/>
                <w:lang w:eastAsia="en-US"/>
              </w:rPr>
            </w:pPr>
            <w:r w:rsidRPr="000B0443">
              <w:rPr>
                <w:rFonts w:eastAsia="Calibri"/>
                <w:sz w:val="28"/>
                <w:szCs w:val="28"/>
                <w:lang w:eastAsia="en-US"/>
              </w:rPr>
              <w:t xml:space="preserve">протокол № </w:t>
            </w:r>
            <w:r w:rsidR="0025771E">
              <w:rPr>
                <w:rFonts w:eastAsia="Calibri"/>
                <w:sz w:val="28"/>
                <w:szCs w:val="28"/>
                <w:lang w:eastAsia="en-US"/>
              </w:rPr>
              <w:t>1</w:t>
            </w:r>
            <w:r w:rsidRPr="000B0443">
              <w:rPr>
                <w:rFonts w:eastAsia="Calibri"/>
                <w:sz w:val="28"/>
                <w:szCs w:val="28"/>
                <w:lang w:eastAsia="en-US"/>
              </w:rPr>
              <w:tab/>
            </w:r>
          </w:p>
          <w:p w:rsidR="00DC679C" w:rsidRPr="000B0443" w:rsidRDefault="00DC679C" w:rsidP="00590B2B">
            <w:pPr>
              <w:tabs>
                <w:tab w:val="left" w:pos="6302"/>
              </w:tabs>
              <w:rPr>
                <w:rFonts w:eastAsia="Calibri"/>
                <w:b/>
                <w:sz w:val="28"/>
                <w:szCs w:val="28"/>
                <w:lang w:eastAsia="en-US"/>
              </w:rPr>
            </w:pPr>
            <w:r w:rsidRPr="000B0443">
              <w:rPr>
                <w:rFonts w:eastAsia="Calibri"/>
                <w:sz w:val="28"/>
                <w:szCs w:val="28"/>
                <w:lang w:eastAsia="en-US"/>
              </w:rPr>
              <w:t xml:space="preserve">от </w:t>
            </w:r>
            <w:r w:rsidR="00590B2B">
              <w:rPr>
                <w:rFonts w:eastAsia="Calibri"/>
                <w:sz w:val="28"/>
                <w:szCs w:val="28"/>
                <w:lang w:eastAsia="en-US"/>
              </w:rPr>
              <w:t>27 января 2017 г.</w:t>
            </w:r>
          </w:p>
        </w:tc>
        <w:tc>
          <w:tcPr>
            <w:tcW w:w="4927" w:type="dxa"/>
            <w:shd w:val="clear" w:color="auto" w:fill="auto"/>
          </w:tcPr>
          <w:p w:rsidR="00DC679C" w:rsidRPr="000B0443" w:rsidRDefault="00DC679C" w:rsidP="000B0443">
            <w:pPr>
              <w:tabs>
                <w:tab w:val="left" w:pos="6302"/>
              </w:tabs>
              <w:rPr>
                <w:rFonts w:eastAsia="Calibri"/>
                <w:b/>
                <w:sz w:val="28"/>
                <w:szCs w:val="28"/>
                <w:lang w:eastAsia="en-US"/>
              </w:rPr>
            </w:pPr>
          </w:p>
        </w:tc>
      </w:tr>
      <w:tr w:rsidR="000B0443" w:rsidTr="000B0443">
        <w:tc>
          <w:tcPr>
            <w:tcW w:w="4927" w:type="dxa"/>
            <w:shd w:val="clear" w:color="auto" w:fill="auto"/>
          </w:tcPr>
          <w:p w:rsidR="00DC679C" w:rsidRPr="000B0443" w:rsidRDefault="00DC679C" w:rsidP="000B0443">
            <w:pPr>
              <w:tabs>
                <w:tab w:val="left" w:pos="6302"/>
              </w:tabs>
              <w:rPr>
                <w:rFonts w:eastAsia="Calibri"/>
                <w:b/>
                <w:sz w:val="28"/>
                <w:szCs w:val="28"/>
                <w:lang w:eastAsia="en-US"/>
              </w:rPr>
            </w:pPr>
          </w:p>
        </w:tc>
        <w:tc>
          <w:tcPr>
            <w:tcW w:w="4927" w:type="dxa"/>
            <w:shd w:val="clear" w:color="auto" w:fill="auto"/>
          </w:tcPr>
          <w:p w:rsidR="00DC679C" w:rsidRPr="000B0443" w:rsidRDefault="00DC679C" w:rsidP="000B0443">
            <w:pPr>
              <w:tabs>
                <w:tab w:val="left" w:pos="6302"/>
              </w:tabs>
              <w:rPr>
                <w:rFonts w:eastAsia="Calibri"/>
                <w:b/>
                <w:sz w:val="28"/>
                <w:szCs w:val="28"/>
                <w:lang w:eastAsia="en-US"/>
              </w:rPr>
            </w:pPr>
          </w:p>
        </w:tc>
      </w:tr>
      <w:tr w:rsidR="000B0443" w:rsidTr="000B0443">
        <w:tc>
          <w:tcPr>
            <w:tcW w:w="4927" w:type="dxa"/>
            <w:shd w:val="clear" w:color="auto" w:fill="auto"/>
          </w:tcPr>
          <w:p w:rsidR="00DC679C" w:rsidRPr="000B0443" w:rsidRDefault="00DC679C" w:rsidP="000B0443">
            <w:pPr>
              <w:pStyle w:val="a6"/>
              <w:spacing w:before="0" w:beforeAutospacing="0" w:after="0" w:afterAutospacing="0"/>
              <w:jc w:val="both"/>
              <w:rPr>
                <w:b/>
                <w:sz w:val="28"/>
                <w:szCs w:val="28"/>
              </w:rPr>
            </w:pPr>
            <w:r w:rsidRPr="000B0443">
              <w:rPr>
                <w:b/>
                <w:sz w:val="28"/>
                <w:szCs w:val="28"/>
              </w:rPr>
              <w:t>Мнение Совета родителей</w:t>
            </w:r>
          </w:p>
          <w:p w:rsidR="00DC679C" w:rsidRPr="000B0443" w:rsidRDefault="00DC679C" w:rsidP="000B0443">
            <w:pPr>
              <w:pStyle w:val="a6"/>
              <w:spacing w:before="0" w:beforeAutospacing="0" w:after="0" w:afterAutospacing="0"/>
              <w:jc w:val="both"/>
              <w:rPr>
                <w:sz w:val="28"/>
                <w:szCs w:val="28"/>
              </w:rPr>
            </w:pPr>
            <w:r w:rsidRPr="000B0443">
              <w:rPr>
                <w:rFonts w:eastAsia="Calibri"/>
                <w:sz w:val="28"/>
                <w:szCs w:val="28"/>
                <w:lang w:eastAsia="en-US"/>
              </w:rPr>
              <w:t xml:space="preserve">от </w:t>
            </w:r>
            <w:r w:rsidR="00590B2B">
              <w:rPr>
                <w:rFonts w:eastAsia="Calibri"/>
                <w:sz w:val="28"/>
                <w:szCs w:val="28"/>
                <w:lang w:eastAsia="en-US"/>
              </w:rPr>
              <w:t>2</w:t>
            </w:r>
            <w:r w:rsidR="00505C47">
              <w:rPr>
                <w:rFonts w:eastAsia="Calibri"/>
                <w:sz w:val="28"/>
                <w:szCs w:val="28"/>
                <w:lang w:val="en-US" w:eastAsia="en-US"/>
              </w:rPr>
              <w:t>6</w:t>
            </w:r>
            <w:bookmarkStart w:id="0" w:name="_GoBack"/>
            <w:bookmarkEnd w:id="0"/>
            <w:r w:rsidR="00590B2B">
              <w:rPr>
                <w:rFonts w:eastAsia="Calibri"/>
                <w:sz w:val="28"/>
                <w:szCs w:val="28"/>
                <w:lang w:eastAsia="en-US"/>
              </w:rPr>
              <w:t xml:space="preserve"> января 2017 г.</w:t>
            </w:r>
          </w:p>
          <w:p w:rsidR="00DC679C" w:rsidRPr="000B0443" w:rsidRDefault="00DC679C" w:rsidP="00590B2B">
            <w:pPr>
              <w:tabs>
                <w:tab w:val="left" w:pos="6302"/>
              </w:tabs>
              <w:rPr>
                <w:rFonts w:eastAsia="Calibri"/>
                <w:sz w:val="28"/>
                <w:szCs w:val="28"/>
                <w:lang w:eastAsia="en-US"/>
              </w:rPr>
            </w:pPr>
            <w:r w:rsidRPr="000B0443">
              <w:rPr>
                <w:rFonts w:eastAsia="Calibri"/>
                <w:sz w:val="28"/>
                <w:szCs w:val="28"/>
                <w:lang w:eastAsia="en-US"/>
              </w:rPr>
              <w:t xml:space="preserve">№ </w:t>
            </w:r>
            <w:r w:rsidR="00590B2B">
              <w:rPr>
                <w:rFonts w:eastAsia="Calibri"/>
                <w:sz w:val="28"/>
                <w:szCs w:val="28"/>
                <w:lang w:eastAsia="en-US"/>
              </w:rPr>
              <w:t>1</w:t>
            </w:r>
            <w:r w:rsidRPr="000B0443">
              <w:rPr>
                <w:rFonts w:eastAsia="Calibri"/>
                <w:sz w:val="28"/>
                <w:szCs w:val="28"/>
                <w:lang w:eastAsia="en-US"/>
              </w:rPr>
              <w:t xml:space="preserve"> </w:t>
            </w:r>
            <w:r w:rsidRPr="000B0443">
              <w:rPr>
                <w:rFonts w:eastAsia="Calibri"/>
                <w:b/>
                <w:sz w:val="28"/>
                <w:szCs w:val="28"/>
                <w:lang w:eastAsia="en-US"/>
              </w:rPr>
              <w:t>учтено</w:t>
            </w:r>
            <w:r w:rsidRPr="000B0443">
              <w:rPr>
                <w:rFonts w:eastAsia="Calibri"/>
                <w:sz w:val="28"/>
                <w:szCs w:val="28"/>
                <w:lang w:eastAsia="en-US"/>
              </w:rPr>
              <w:t>.</w:t>
            </w:r>
          </w:p>
        </w:tc>
        <w:tc>
          <w:tcPr>
            <w:tcW w:w="4927" w:type="dxa"/>
            <w:shd w:val="clear" w:color="auto" w:fill="auto"/>
          </w:tcPr>
          <w:p w:rsidR="00DC679C" w:rsidRPr="000B0443" w:rsidRDefault="00DC679C" w:rsidP="000B0443">
            <w:pPr>
              <w:tabs>
                <w:tab w:val="left" w:pos="6302"/>
              </w:tabs>
              <w:rPr>
                <w:rFonts w:eastAsia="Calibri"/>
                <w:b/>
                <w:sz w:val="28"/>
                <w:szCs w:val="28"/>
                <w:lang w:eastAsia="en-US"/>
              </w:rPr>
            </w:pPr>
            <w:r w:rsidRPr="000B0443">
              <w:rPr>
                <w:rFonts w:eastAsia="Calibri"/>
                <w:b/>
                <w:sz w:val="28"/>
                <w:szCs w:val="28"/>
                <w:lang w:eastAsia="en-US"/>
              </w:rPr>
              <w:t xml:space="preserve"> </w:t>
            </w:r>
          </w:p>
        </w:tc>
      </w:tr>
    </w:tbl>
    <w:p w:rsidR="00A83D1B" w:rsidRDefault="00A83D1B"/>
    <w:p w:rsidR="00DC679C" w:rsidRDefault="00DC679C"/>
    <w:p w:rsidR="00F64940" w:rsidRDefault="008369C9" w:rsidP="009B05E2">
      <w:pPr>
        <w:jc w:val="center"/>
        <w:rPr>
          <w:b/>
          <w:sz w:val="28"/>
          <w:szCs w:val="28"/>
        </w:rPr>
      </w:pPr>
      <w:r>
        <w:rPr>
          <w:b/>
          <w:sz w:val="28"/>
          <w:szCs w:val="28"/>
        </w:rPr>
        <w:t xml:space="preserve">ПОЛОЖЕНИЕ </w:t>
      </w:r>
    </w:p>
    <w:p w:rsidR="00D62CD0" w:rsidRPr="00A13FFC" w:rsidRDefault="008369C9" w:rsidP="009B05E2">
      <w:pPr>
        <w:jc w:val="center"/>
        <w:rPr>
          <w:b/>
          <w:sz w:val="28"/>
          <w:szCs w:val="28"/>
        </w:rPr>
      </w:pPr>
      <w:r>
        <w:rPr>
          <w:b/>
          <w:sz w:val="28"/>
          <w:szCs w:val="28"/>
        </w:rPr>
        <w:t xml:space="preserve">о порядке </w:t>
      </w:r>
      <w:r w:rsidR="00DC679C">
        <w:rPr>
          <w:b/>
          <w:sz w:val="28"/>
          <w:szCs w:val="28"/>
        </w:rPr>
        <w:t>и основания</w:t>
      </w:r>
      <w:r>
        <w:rPr>
          <w:b/>
          <w:sz w:val="28"/>
          <w:szCs w:val="28"/>
        </w:rPr>
        <w:t xml:space="preserve">х перевода, отчисления </w:t>
      </w:r>
      <w:r w:rsidR="00DC679C">
        <w:rPr>
          <w:b/>
          <w:sz w:val="28"/>
          <w:szCs w:val="28"/>
        </w:rPr>
        <w:t>обучающихся</w:t>
      </w:r>
    </w:p>
    <w:p w:rsidR="00A13FFC" w:rsidRDefault="00A13FFC" w:rsidP="00D62CD0">
      <w:pPr>
        <w:jc w:val="center"/>
        <w:rPr>
          <w:b/>
          <w:sz w:val="28"/>
          <w:szCs w:val="28"/>
        </w:rPr>
      </w:pPr>
    </w:p>
    <w:p w:rsidR="00D62CD0" w:rsidRDefault="00D62CD0" w:rsidP="00D62CD0">
      <w:pPr>
        <w:jc w:val="center"/>
        <w:rPr>
          <w:b/>
          <w:sz w:val="28"/>
          <w:szCs w:val="28"/>
        </w:rPr>
      </w:pPr>
      <w:smartTag w:uri="urn:schemas-microsoft-com:office:smarttags" w:element="place">
        <w:r>
          <w:rPr>
            <w:b/>
            <w:sz w:val="28"/>
            <w:szCs w:val="28"/>
            <w:lang w:val="en-US"/>
          </w:rPr>
          <w:t>I</w:t>
        </w:r>
        <w:r>
          <w:rPr>
            <w:b/>
            <w:sz w:val="28"/>
            <w:szCs w:val="28"/>
          </w:rPr>
          <w:t>.</w:t>
        </w:r>
      </w:smartTag>
      <w:r>
        <w:rPr>
          <w:b/>
          <w:sz w:val="28"/>
          <w:szCs w:val="28"/>
        </w:rPr>
        <w:t xml:space="preserve"> Общие положения</w:t>
      </w:r>
    </w:p>
    <w:p w:rsidR="00D62CD0" w:rsidRDefault="00D62CD0" w:rsidP="00DC679C">
      <w:pPr>
        <w:numPr>
          <w:ilvl w:val="1"/>
          <w:numId w:val="3"/>
        </w:numPr>
        <w:jc w:val="both"/>
        <w:rPr>
          <w:sz w:val="28"/>
          <w:szCs w:val="28"/>
        </w:rPr>
      </w:pPr>
      <w:r>
        <w:rPr>
          <w:sz w:val="28"/>
          <w:szCs w:val="28"/>
        </w:rPr>
        <w:t>Настоящ</w:t>
      </w:r>
      <w:r w:rsidR="00CD3F6F">
        <w:rPr>
          <w:sz w:val="28"/>
          <w:szCs w:val="28"/>
        </w:rPr>
        <w:t>ее положение разработано на основе нормативно –правовых документов, используемых при организации процесса отчисления, восстановления и перевода обучающихся образовательного учреждения</w:t>
      </w:r>
      <w:r>
        <w:rPr>
          <w:sz w:val="28"/>
          <w:szCs w:val="28"/>
        </w:rPr>
        <w:t xml:space="preserve"> </w:t>
      </w:r>
      <w:r w:rsidR="00CD3F6F">
        <w:rPr>
          <w:sz w:val="28"/>
          <w:szCs w:val="28"/>
        </w:rPr>
        <w:t>-</w:t>
      </w:r>
      <w:r>
        <w:rPr>
          <w:sz w:val="28"/>
          <w:szCs w:val="28"/>
        </w:rPr>
        <w:t xml:space="preserve"> Закон</w:t>
      </w:r>
      <w:r w:rsidR="00CD3F6F">
        <w:rPr>
          <w:sz w:val="28"/>
          <w:szCs w:val="28"/>
        </w:rPr>
        <w:t>а</w:t>
      </w:r>
      <w:r>
        <w:rPr>
          <w:sz w:val="28"/>
          <w:szCs w:val="28"/>
        </w:rPr>
        <w:t xml:space="preserve"> Российской Федерации </w:t>
      </w:r>
      <w:r w:rsidR="00C35621">
        <w:rPr>
          <w:sz w:val="28"/>
          <w:szCs w:val="28"/>
        </w:rPr>
        <w:t xml:space="preserve"> от 29.12.2012 № 273-ФЗ «Об образовании в Российской Федерации», Типовым положением об образовательном учреждении дополнительного образования детей, утвержденным приказом Минобрнауки РФ от 26.06.2012 № 504,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w:t>
      </w:r>
      <w:r w:rsidR="00C33B68">
        <w:rPr>
          <w:sz w:val="28"/>
          <w:szCs w:val="28"/>
        </w:rPr>
        <w:t>ализации (далее по тексту- ФГТ), Устава МБУДО «ДШИ им. М.П.Мусоргского» (далее –ДШИ).</w:t>
      </w:r>
    </w:p>
    <w:p w:rsidR="00167B5A" w:rsidRDefault="00167B5A" w:rsidP="00167B5A">
      <w:pPr>
        <w:ind w:left="360"/>
        <w:rPr>
          <w:sz w:val="28"/>
          <w:szCs w:val="28"/>
        </w:rPr>
      </w:pPr>
    </w:p>
    <w:p w:rsidR="00167B5A" w:rsidRDefault="00167B5A" w:rsidP="00167B5A">
      <w:pPr>
        <w:ind w:left="792"/>
        <w:jc w:val="center"/>
        <w:rPr>
          <w:b/>
          <w:sz w:val="28"/>
          <w:szCs w:val="28"/>
        </w:rPr>
      </w:pPr>
      <w:r w:rsidRPr="00167B5A">
        <w:rPr>
          <w:b/>
          <w:sz w:val="28"/>
          <w:szCs w:val="28"/>
          <w:lang w:val="en-US"/>
        </w:rPr>
        <w:t>II</w:t>
      </w:r>
      <w:r w:rsidRPr="00167B5A">
        <w:rPr>
          <w:b/>
          <w:sz w:val="28"/>
          <w:szCs w:val="28"/>
        </w:rPr>
        <w:t xml:space="preserve">. </w:t>
      </w:r>
      <w:r w:rsidR="00F64940">
        <w:rPr>
          <w:b/>
          <w:sz w:val="28"/>
          <w:szCs w:val="28"/>
        </w:rPr>
        <w:t>Порядок отчисления обучающихся</w:t>
      </w:r>
    </w:p>
    <w:p w:rsidR="00167B5A" w:rsidRPr="00F64940" w:rsidRDefault="00F64940" w:rsidP="00DC679C">
      <w:pPr>
        <w:ind w:left="792"/>
        <w:jc w:val="both"/>
        <w:rPr>
          <w:sz w:val="28"/>
          <w:szCs w:val="28"/>
        </w:rPr>
      </w:pPr>
      <w:r w:rsidRPr="00F64940">
        <w:rPr>
          <w:sz w:val="28"/>
          <w:szCs w:val="28"/>
        </w:rPr>
        <w:t>Отчисление обучающихся происходит по следующим основаниям:</w:t>
      </w:r>
    </w:p>
    <w:p w:rsidR="00167B5A" w:rsidRDefault="00F64940" w:rsidP="00DC679C">
      <w:pPr>
        <w:numPr>
          <w:ilvl w:val="1"/>
          <w:numId w:val="15"/>
        </w:numPr>
        <w:jc w:val="both"/>
        <w:rPr>
          <w:sz w:val="28"/>
          <w:szCs w:val="28"/>
        </w:rPr>
      </w:pPr>
      <w:r>
        <w:rPr>
          <w:sz w:val="28"/>
          <w:szCs w:val="28"/>
        </w:rPr>
        <w:t>В связи с завершением обучения по образовательной программе;</w:t>
      </w:r>
    </w:p>
    <w:p w:rsidR="00092FCD" w:rsidRPr="00092FCD" w:rsidRDefault="00092FCD" w:rsidP="00092FCD">
      <w:pPr>
        <w:numPr>
          <w:ilvl w:val="1"/>
          <w:numId w:val="15"/>
        </w:numPr>
        <w:jc w:val="both"/>
        <w:rPr>
          <w:sz w:val="28"/>
          <w:szCs w:val="28"/>
        </w:rPr>
      </w:pPr>
      <w:r w:rsidRPr="00092FCD">
        <w:rPr>
          <w:sz w:val="28"/>
          <w:szCs w:val="28"/>
        </w:rPr>
        <w:t>Образовательные отношения могут быть прекращены досрочно в следующих случаях:</w:t>
      </w:r>
    </w:p>
    <w:p w:rsidR="00092FCD" w:rsidRPr="00092FCD" w:rsidRDefault="00092FCD" w:rsidP="00092FCD">
      <w:pPr>
        <w:numPr>
          <w:ilvl w:val="0"/>
          <w:numId w:val="48"/>
        </w:numPr>
        <w:jc w:val="both"/>
        <w:rPr>
          <w:sz w:val="28"/>
          <w:szCs w:val="28"/>
        </w:rPr>
      </w:pPr>
      <w:r w:rsidRPr="00092FCD">
        <w:rPr>
          <w:sz w:val="28"/>
          <w:szCs w:val="28"/>
        </w:rPr>
        <w:t>по инициативе обучающего</w:t>
      </w:r>
      <w:r w:rsidR="00AB0A81">
        <w:rPr>
          <w:sz w:val="28"/>
          <w:szCs w:val="28"/>
        </w:rPr>
        <w:t>ся</w:t>
      </w:r>
      <w:r w:rsidRPr="00092FCD">
        <w:rPr>
          <w:sz w:val="28"/>
          <w:szCs w:val="28"/>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D37FB" w:rsidRDefault="00092FCD" w:rsidP="00092FCD">
      <w:pPr>
        <w:numPr>
          <w:ilvl w:val="0"/>
          <w:numId w:val="48"/>
        </w:numPr>
        <w:jc w:val="both"/>
        <w:rPr>
          <w:sz w:val="28"/>
          <w:szCs w:val="28"/>
        </w:rPr>
      </w:pPr>
      <w:r w:rsidRPr="00092FCD">
        <w:rPr>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w:t>
      </w:r>
      <w:r w:rsidRPr="00092FCD">
        <w:rPr>
          <w:sz w:val="28"/>
          <w:szCs w:val="28"/>
        </w:rPr>
        <w:lastRenderedPageBreak/>
        <w:t>деятельность, в том числе в случае ликвидации организации, осуществляющей образовательную деятельность.</w:t>
      </w:r>
    </w:p>
    <w:p w:rsidR="00092FCD" w:rsidRPr="00092FCD" w:rsidRDefault="00092FCD" w:rsidP="00092FCD">
      <w:pPr>
        <w:ind w:left="1152"/>
        <w:jc w:val="both"/>
        <w:rPr>
          <w:sz w:val="28"/>
          <w:szCs w:val="28"/>
        </w:rPr>
      </w:pPr>
    </w:p>
    <w:p w:rsidR="00D43FB9" w:rsidRDefault="00DF0C04" w:rsidP="00BC383A">
      <w:pPr>
        <w:jc w:val="center"/>
        <w:rPr>
          <w:b/>
          <w:sz w:val="28"/>
          <w:szCs w:val="28"/>
        </w:rPr>
      </w:pPr>
      <w:r w:rsidRPr="00DF0C04">
        <w:rPr>
          <w:b/>
          <w:sz w:val="28"/>
          <w:szCs w:val="28"/>
          <w:lang w:val="en-US"/>
        </w:rPr>
        <w:t>III</w:t>
      </w:r>
      <w:r w:rsidRPr="00DF0C04">
        <w:rPr>
          <w:b/>
          <w:sz w:val="28"/>
          <w:szCs w:val="28"/>
        </w:rPr>
        <w:t xml:space="preserve">. </w:t>
      </w:r>
      <w:r w:rsidR="00D43FB9" w:rsidRPr="00D43FB9">
        <w:rPr>
          <w:b/>
          <w:sz w:val="28"/>
          <w:szCs w:val="28"/>
        </w:rPr>
        <w:t xml:space="preserve">Порядок </w:t>
      </w:r>
      <w:r w:rsidR="00E57FA0">
        <w:rPr>
          <w:b/>
          <w:sz w:val="28"/>
          <w:szCs w:val="28"/>
        </w:rPr>
        <w:t>перевода обучающихся</w:t>
      </w:r>
    </w:p>
    <w:p w:rsidR="002C7364" w:rsidRPr="002C7364" w:rsidRDefault="002C7364" w:rsidP="00DC679C">
      <w:pPr>
        <w:tabs>
          <w:tab w:val="left" w:pos="720"/>
          <w:tab w:val="left" w:pos="900"/>
          <w:tab w:val="left" w:pos="1080"/>
        </w:tabs>
        <w:jc w:val="both"/>
        <w:rPr>
          <w:sz w:val="28"/>
          <w:szCs w:val="28"/>
        </w:rPr>
      </w:pPr>
      <w:r>
        <w:rPr>
          <w:b/>
          <w:sz w:val="28"/>
          <w:szCs w:val="28"/>
        </w:rPr>
        <w:tab/>
      </w:r>
      <w:r>
        <w:rPr>
          <w:sz w:val="28"/>
          <w:szCs w:val="28"/>
        </w:rPr>
        <w:t>Перевод обучающихся происходит по следующим основаниям:</w:t>
      </w:r>
    </w:p>
    <w:p w:rsidR="006D6B35" w:rsidRDefault="002C7364" w:rsidP="00DC679C">
      <w:pPr>
        <w:numPr>
          <w:ilvl w:val="0"/>
          <w:numId w:val="35"/>
        </w:numPr>
        <w:tabs>
          <w:tab w:val="clear" w:pos="360"/>
          <w:tab w:val="num" w:pos="720"/>
          <w:tab w:val="left" w:pos="900"/>
        </w:tabs>
        <w:ind w:left="720"/>
        <w:jc w:val="both"/>
        <w:rPr>
          <w:sz w:val="28"/>
          <w:szCs w:val="28"/>
        </w:rPr>
      </w:pPr>
      <w:r>
        <w:rPr>
          <w:sz w:val="28"/>
          <w:szCs w:val="28"/>
        </w:rPr>
        <w:t>Перевод обучающихся в следующий класс по итогам учебного года осуществляется</w:t>
      </w:r>
      <w:r w:rsidR="00100915">
        <w:rPr>
          <w:sz w:val="28"/>
          <w:szCs w:val="28"/>
        </w:rPr>
        <w:t xml:space="preserve"> на основании решения Педагогического совета и приказа директора.</w:t>
      </w:r>
    </w:p>
    <w:p w:rsidR="008A5549" w:rsidRDefault="00100915" w:rsidP="00DC679C">
      <w:pPr>
        <w:numPr>
          <w:ilvl w:val="1"/>
          <w:numId w:val="37"/>
        </w:numPr>
        <w:tabs>
          <w:tab w:val="left" w:pos="720"/>
          <w:tab w:val="left" w:pos="900"/>
        </w:tabs>
        <w:jc w:val="both"/>
        <w:rPr>
          <w:sz w:val="28"/>
          <w:szCs w:val="28"/>
        </w:rPr>
      </w:pPr>
      <w:r>
        <w:rPr>
          <w:sz w:val="28"/>
          <w:szCs w:val="28"/>
        </w:rPr>
        <w:t>В следующий класс могут быть условно переведены обучающиеся, имеющие по итогам учебного года академическую задолженность по одному предмету. Ответственность за ликвидацию ими академической задолженности до 15 сентября следующего учебного года возлагается на преподавателя учебного предмета, по которому имеется академическая задолженность и родителей (законных представителей) обучающегося.</w:t>
      </w:r>
    </w:p>
    <w:p w:rsidR="006D6B35" w:rsidRDefault="00100915" w:rsidP="00DC679C">
      <w:pPr>
        <w:numPr>
          <w:ilvl w:val="1"/>
          <w:numId w:val="37"/>
        </w:numPr>
        <w:tabs>
          <w:tab w:val="left" w:pos="720"/>
          <w:tab w:val="left" w:pos="900"/>
        </w:tabs>
        <w:jc w:val="both"/>
        <w:rPr>
          <w:sz w:val="28"/>
          <w:szCs w:val="28"/>
        </w:rPr>
      </w:pPr>
      <w:r>
        <w:rPr>
          <w:sz w:val="28"/>
          <w:szCs w:val="28"/>
        </w:rPr>
        <w:t>Переводы обучающихся внутри ДШИ в течение учебного года, связанные переводом на другую образовательную программу, осуществляются по заявлению родителей (законных представителей) и оформляются приказом директора.</w:t>
      </w:r>
    </w:p>
    <w:p w:rsidR="006D6B35" w:rsidRDefault="00C34AB5" w:rsidP="00DC679C">
      <w:pPr>
        <w:numPr>
          <w:ilvl w:val="1"/>
          <w:numId w:val="37"/>
        </w:numPr>
        <w:tabs>
          <w:tab w:val="left" w:pos="720"/>
          <w:tab w:val="left" w:pos="900"/>
        </w:tabs>
        <w:jc w:val="both"/>
        <w:rPr>
          <w:sz w:val="28"/>
          <w:szCs w:val="28"/>
        </w:rPr>
      </w:pPr>
      <w:r>
        <w:rPr>
          <w:sz w:val="28"/>
          <w:szCs w:val="28"/>
        </w:rPr>
        <w:t>Обучающиеся, не выполнившие учебный план по болезни или по другой уважительной причине, могут быть оставлены на повторный год обучения решением Педагогического совета и с согласия родителей (законных представителей).</w:t>
      </w:r>
    </w:p>
    <w:p w:rsidR="006D6B35" w:rsidRDefault="00C34AB5" w:rsidP="00DC679C">
      <w:pPr>
        <w:numPr>
          <w:ilvl w:val="1"/>
          <w:numId w:val="37"/>
        </w:numPr>
        <w:tabs>
          <w:tab w:val="left" w:pos="720"/>
          <w:tab w:val="left" w:pos="900"/>
        </w:tabs>
        <w:jc w:val="both"/>
        <w:rPr>
          <w:sz w:val="28"/>
          <w:szCs w:val="28"/>
        </w:rPr>
      </w:pPr>
      <w:r>
        <w:rPr>
          <w:sz w:val="28"/>
          <w:szCs w:val="28"/>
        </w:rPr>
        <w:t>Перевод обучающихся в другое учебное</w:t>
      </w:r>
      <w:r w:rsidR="00342B83">
        <w:rPr>
          <w:sz w:val="28"/>
          <w:szCs w:val="28"/>
        </w:rPr>
        <w:t xml:space="preserve"> заведение осуществляется по за</w:t>
      </w:r>
      <w:r>
        <w:rPr>
          <w:sz w:val="28"/>
          <w:szCs w:val="28"/>
        </w:rPr>
        <w:t>я</w:t>
      </w:r>
      <w:r w:rsidR="00342B83">
        <w:rPr>
          <w:sz w:val="28"/>
          <w:szCs w:val="28"/>
        </w:rPr>
        <w:t>в</w:t>
      </w:r>
      <w:r>
        <w:rPr>
          <w:sz w:val="28"/>
          <w:szCs w:val="28"/>
        </w:rPr>
        <w:t>лению родителей (законных представителей) и оформляется приказом директора. Родителям (законным представителям) выдается академическая справка с оценками промежуточной аттестации за период обучения, заверенная директором ДШИ.</w:t>
      </w:r>
    </w:p>
    <w:p w:rsidR="00232331" w:rsidRDefault="00232331" w:rsidP="00232331">
      <w:pPr>
        <w:tabs>
          <w:tab w:val="left" w:pos="720"/>
          <w:tab w:val="left" w:pos="900"/>
        </w:tabs>
        <w:rPr>
          <w:sz w:val="28"/>
          <w:szCs w:val="28"/>
        </w:rPr>
      </w:pPr>
    </w:p>
    <w:p w:rsidR="00232331" w:rsidRDefault="00BC383A" w:rsidP="00232331">
      <w:pPr>
        <w:tabs>
          <w:tab w:val="left" w:pos="720"/>
          <w:tab w:val="left" w:pos="900"/>
        </w:tabs>
        <w:jc w:val="center"/>
        <w:rPr>
          <w:b/>
          <w:sz w:val="28"/>
          <w:szCs w:val="28"/>
        </w:rPr>
      </w:pPr>
      <w:r w:rsidRPr="00D43FB9">
        <w:rPr>
          <w:b/>
          <w:sz w:val="28"/>
          <w:szCs w:val="28"/>
          <w:lang w:val="en-US"/>
        </w:rPr>
        <w:t>VI</w:t>
      </w:r>
      <w:r w:rsidRPr="00D43FB9">
        <w:rPr>
          <w:b/>
          <w:sz w:val="28"/>
          <w:szCs w:val="28"/>
        </w:rPr>
        <w:t xml:space="preserve">. </w:t>
      </w:r>
      <w:r w:rsidR="00C34AB5">
        <w:rPr>
          <w:b/>
          <w:sz w:val="28"/>
          <w:szCs w:val="28"/>
        </w:rPr>
        <w:t>Оформление отчисления и перевода обучающихся</w:t>
      </w:r>
    </w:p>
    <w:p w:rsidR="00232331" w:rsidRDefault="00BC383A" w:rsidP="00DC679C">
      <w:pPr>
        <w:numPr>
          <w:ilvl w:val="0"/>
          <w:numId w:val="38"/>
        </w:numPr>
        <w:tabs>
          <w:tab w:val="clear" w:pos="360"/>
          <w:tab w:val="left" w:pos="720"/>
          <w:tab w:val="num" w:pos="900"/>
        </w:tabs>
        <w:ind w:left="720"/>
        <w:jc w:val="both"/>
        <w:rPr>
          <w:sz w:val="28"/>
          <w:szCs w:val="28"/>
        </w:rPr>
      </w:pPr>
      <w:r>
        <w:rPr>
          <w:sz w:val="28"/>
          <w:szCs w:val="28"/>
        </w:rPr>
        <w:t>Отчисления и перевод обучающихся осуществляется приказом директора ДШИ.</w:t>
      </w:r>
    </w:p>
    <w:p w:rsidR="006D6B35" w:rsidRDefault="006D6B35" w:rsidP="00DC679C">
      <w:pPr>
        <w:tabs>
          <w:tab w:val="left" w:pos="720"/>
          <w:tab w:val="left" w:pos="900"/>
        </w:tabs>
        <w:ind w:left="360"/>
        <w:jc w:val="both"/>
        <w:rPr>
          <w:sz w:val="28"/>
          <w:szCs w:val="28"/>
        </w:rPr>
      </w:pPr>
    </w:p>
    <w:p w:rsidR="00C35621" w:rsidRPr="00D62CD0" w:rsidRDefault="00C35621" w:rsidP="00D62CD0">
      <w:pPr>
        <w:rPr>
          <w:sz w:val="28"/>
          <w:szCs w:val="28"/>
        </w:rPr>
      </w:pPr>
    </w:p>
    <w:sectPr w:rsidR="00C35621" w:rsidRPr="00D62CD0">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D9" w:rsidRDefault="007D6CD9">
      <w:r>
        <w:separator/>
      </w:r>
    </w:p>
  </w:endnote>
  <w:endnote w:type="continuationSeparator" w:id="0">
    <w:p w:rsidR="007D6CD9" w:rsidRDefault="007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4A" w:rsidRDefault="007E6D4A" w:rsidP="00B63A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6D4A" w:rsidRDefault="007E6D4A" w:rsidP="007E6D4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4A" w:rsidRDefault="007E6D4A" w:rsidP="00B63A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5C47">
      <w:rPr>
        <w:rStyle w:val="a5"/>
        <w:noProof/>
      </w:rPr>
      <w:t>1</w:t>
    </w:r>
    <w:r>
      <w:rPr>
        <w:rStyle w:val="a5"/>
      </w:rPr>
      <w:fldChar w:fldCharType="end"/>
    </w:r>
  </w:p>
  <w:p w:rsidR="007E6D4A" w:rsidRDefault="007E6D4A" w:rsidP="007E6D4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D9" w:rsidRDefault="007D6CD9">
      <w:r>
        <w:separator/>
      </w:r>
    </w:p>
  </w:footnote>
  <w:footnote w:type="continuationSeparator" w:id="0">
    <w:p w:rsidR="007D6CD9" w:rsidRDefault="007D6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443"/>
    <w:multiLevelType w:val="multilevel"/>
    <w:tmpl w:val="25569FF4"/>
    <w:lvl w:ilvl="0">
      <w:start w:val="5"/>
      <w:numFmt w:val="decimal"/>
      <w:lvlText w:val="%1.1."/>
      <w:lvlJc w:val="left"/>
      <w:pPr>
        <w:tabs>
          <w:tab w:val="num" w:pos="360"/>
        </w:tabs>
        <w:ind w:left="360" w:hanging="360"/>
      </w:pPr>
      <w:rPr>
        <w:rFonts w:hint="default"/>
      </w:rPr>
    </w:lvl>
    <w:lvl w:ilvl="1">
      <w:start w:val="1"/>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2744F8B"/>
    <w:multiLevelType w:val="multilevel"/>
    <w:tmpl w:val="990E5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1D17F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78933CE"/>
    <w:multiLevelType w:val="multilevel"/>
    <w:tmpl w:val="0A2A29E8"/>
    <w:lvl w:ilvl="0">
      <w:start w:val="4"/>
      <w:numFmt w:val="decimal"/>
      <w:lvlText w:val="%1.1."/>
      <w:lvlJc w:val="left"/>
      <w:pPr>
        <w:tabs>
          <w:tab w:val="num" w:pos="360"/>
        </w:tabs>
        <w:ind w:left="360" w:hanging="360"/>
      </w:pPr>
      <w:rPr>
        <w:rFonts w:hint="default"/>
      </w:rPr>
    </w:lvl>
    <w:lvl w:ilvl="1">
      <w:start w:val="4"/>
      <w:numFmt w:val="none"/>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030D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8387CC9"/>
    <w:multiLevelType w:val="multilevel"/>
    <w:tmpl w:val="96D051D8"/>
    <w:lvl w:ilvl="0">
      <w:start w:val="5"/>
      <w:numFmt w:val="decimal"/>
      <w:lvlText w:val="%1.2."/>
      <w:lvlJc w:val="left"/>
      <w:pPr>
        <w:tabs>
          <w:tab w:val="num" w:pos="360"/>
        </w:tabs>
        <w:ind w:left="360" w:hanging="360"/>
      </w:pPr>
      <w:rPr>
        <w:rFonts w:hint="default"/>
      </w:rPr>
    </w:lvl>
    <w:lvl w:ilvl="1">
      <w:start w:val="2"/>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8D92F78"/>
    <w:multiLevelType w:val="multilevel"/>
    <w:tmpl w:val="BD06306A"/>
    <w:lvl w:ilvl="0">
      <w:start w:val="4"/>
      <w:numFmt w:val="decimal"/>
      <w:lvlText w:val="%1.1."/>
      <w:lvlJc w:val="left"/>
      <w:pPr>
        <w:tabs>
          <w:tab w:val="num" w:pos="360"/>
        </w:tabs>
        <w:ind w:left="360" w:hanging="360"/>
      </w:pPr>
      <w:rPr>
        <w:rFonts w:hint="default"/>
      </w:rPr>
    </w:lvl>
    <w:lvl w:ilvl="1">
      <w:start w:val="1"/>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B1F492C"/>
    <w:multiLevelType w:val="hybridMultilevel"/>
    <w:tmpl w:val="60308140"/>
    <w:lvl w:ilvl="0" w:tplc="DE38B9EE">
      <w:start w:val="1"/>
      <w:numFmt w:val="decimal"/>
      <w:lvlText w:val="%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8">
    <w:nsid w:val="0D6348A9"/>
    <w:multiLevelType w:val="hybridMultilevel"/>
    <w:tmpl w:val="5478D68A"/>
    <w:lvl w:ilvl="0" w:tplc="A4168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7378AB"/>
    <w:multiLevelType w:val="multilevel"/>
    <w:tmpl w:val="75082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59A7696"/>
    <w:multiLevelType w:val="multilevel"/>
    <w:tmpl w:val="2618DD52"/>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7636CEB"/>
    <w:multiLevelType w:val="multilevel"/>
    <w:tmpl w:val="92BA7640"/>
    <w:lvl w:ilvl="0">
      <w:start w:val="3"/>
      <w:numFmt w:val="decimal"/>
      <w:lvlText w:val="%1.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17D1595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CBA3237"/>
    <w:multiLevelType w:val="multilevel"/>
    <w:tmpl w:val="9042CC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2A24BF3"/>
    <w:multiLevelType w:val="multilevel"/>
    <w:tmpl w:val="26586DF6"/>
    <w:lvl w:ilvl="0">
      <w:start w:val="5"/>
      <w:numFmt w:val="decimal"/>
      <w:lvlText w:val="%1.1."/>
      <w:lvlJc w:val="left"/>
      <w:pPr>
        <w:tabs>
          <w:tab w:val="num" w:pos="360"/>
        </w:tabs>
        <w:ind w:left="360" w:hanging="360"/>
      </w:pPr>
      <w:rPr>
        <w:rFonts w:hint="default"/>
      </w:rPr>
    </w:lvl>
    <w:lvl w:ilvl="1">
      <w:start w:val="2"/>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5264CFA"/>
    <w:multiLevelType w:val="multilevel"/>
    <w:tmpl w:val="B0204B28"/>
    <w:lvl w:ilvl="0">
      <w:start w:val="3"/>
      <w:numFmt w:val="decimal"/>
      <w:lvlText w:val="%1.1."/>
      <w:lvlJc w:val="left"/>
      <w:pPr>
        <w:tabs>
          <w:tab w:val="num" w:pos="360"/>
        </w:tabs>
        <w:ind w:left="360" w:hanging="360"/>
      </w:pPr>
      <w:rPr>
        <w:rFonts w:hint="default"/>
      </w:rPr>
    </w:lvl>
    <w:lvl w:ilvl="1">
      <w:start w:val="3"/>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A857BFE"/>
    <w:multiLevelType w:val="multilevel"/>
    <w:tmpl w:val="2618DD52"/>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0975B35"/>
    <w:multiLevelType w:val="multilevel"/>
    <w:tmpl w:val="96D051D8"/>
    <w:lvl w:ilvl="0">
      <w:start w:val="5"/>
      <w:numFmt w:val="decimal"/>
      <w:lvlText w:val="%1.2."/>
      <w:lvlJc w:val="left"/>
      <w:pPr>
        <w:tabs>
          <w:tab w:val="num" w:pos="360"/>
        </w:tabs>
        <w:ind w:left="360" w:hanging="360"/>
      </w:pPr>
      <w:rPr>
        <w:rFonts w:hint="default"/>
      </w:rPr>
    </w:lvl>
    <w:lvl w:ilvl="1">
      <w:start w:val="2"/>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2F80C82"/>
    <w:multiLevelType w:val="multilevel"/>
    <w:tmpl w:val="3806B4BE"/>
    <w:lvl w:ilvl="0">
      <w:start w:val="3"/>
      <w:numFmt w:val="decimal"/>
      <w:lvlText w:val="%1.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6DD75D8"/>
    <w:multiLevelType w:val="multilevel"/>
    <w:tmpl w:val="0E2024AE"/>
    <w:lvl w:ilvl="0">
      <w:start w:val="4"/>
      <w:numFmt w:val="decimal"/>
      <w:lvlText w:val="%1.1."/>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6F77312"/>
    <w:multiLevelType w:val="multilevel"/>
    <w:tmpl w:val="25A0E86A"/>
    <w:lvl w:ilvl="0">
      <w:start w:val="5"/>
      <w:numFmt w:val="decimal"/>
      <w:lvlText w:val="%1.4."/>
      <w:lvlJc w:val="left"/>
      <w:pPr>
        <w:tabs>
          <w:tab w:val="num" w:pos="360"/>
        </w:tabs>
        <w:ind w:left="360" w:hanging="360"/>
      </w:pPr>
      <w:rPr>
        <w:rFonts w:hint="default"/>
      </w:rPr>
    </w:lvl>
    <w:lvl w:ilvl="1">
      <w:start w:val="4"/>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9826D89"/>
    <w:multiLevelType w:val="multilevel"/>
    <w:tmpl w:val="B3B6DFD0"/>
    <w:lvl w:ilvl="0">
      <w:start w:val="4"/>
      <w:numFmt w:val="decimal"/>
      <w:lvlText w:val="%1.1."/>
      <w:lvlJc w:val="left"/>
      <w:pPr>
        <w:tabs>
          <w:tab w:val="num" w:pos="360"/>
        </w:tabs>
        <w:ind w:left="360" w:hanging="360"/>
      </w:pPr>
      <w:rPr>
        <w:rFonts w:hint="default"/>
      </w:rPr>
    </w:lvl>
    <w:lvl w:ilvl="1">
      <w:start w:val="4"/>
      <w:numFmt w:val="none"/>
      <w:lvlText w:val="4.5."/>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ADB14F6"/>
    <w:multiLevelType w:val="multilevel"/>
    <w:tmpl w:val="8CD448C6"/>
    <w:lvl w:ilvl="0">
      <w:start w:val="3"/>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F073DC4"/>
    <w:multiLevelType w:val="multilevel"/>
    <w:tmpl w:val="F93C0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F1C5D21"/>
    <w:multiLevelType w:val="multilevel"/>
    <w:tmpl w:val="12082660"/>
    <w:lvl w:ilvl="0">
      <w:start w:val="3"/>
      <w:numFmt w:val="decimal"/>
      <w:lvlText w:val="%1.1."/>
      <w:lvlJc w:val="left"/>
      <w:pPr>
        <w:tabs>
          <w:tab w:val="num" w:pos="360"/>
        </w:tabs>
        <w:ind w:left="360" w:hanging="360"/>
      </w:pPr>
      <w:rPr>
        <w:rFonts w:hint="default"/>
      </w:rPr>
    </w:lvl>
    <w:lvl w:ilvl="1">
      <w:start w:val="3"/>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0635688"/>
    <w:multiLevelType w:val="multilevel"/>
    <w:tmpl w:val="A5B21ED4"/>
    <w:lvl w:ilvl="0">
      <w:start w:val="4"/>
      <w:numFmt w:val="decimal"/>
      <w:lvlText w:val="%1.1."/>
      <w:lvlJc w:val="left"/>
      <w:pPr>
        <w:tabs>
          <w:tab w:val="num" w:pos="360"/>
        </w:tabs>
        <w:ind w:left="360" w:hanging="360"/>
      </w:pPr>
      <w:rPr>
        <w:rFonts w:hint="default"/>
      </w:rPr>
    </w:lvl>
    <w:lvl w:ilvl="1">
      <w:start w:val="2"/>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25613B6"/>
    <w:multiLevelType w:val="hybridMultilevel"/>
    <w:tmpl w:val="C8108E90"/>
    <w:lvl w:ilvl="0" w:tplc="A4168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30C53F3"/>
    <w:multiLevelType w:val="multilevel"/>
    <w:tmpl w:val="A1BC30A2"/>
    <w:lvl w:ilvl="0">
      <w:start w:val="5"/>
      <w:numFmt w:val="decimal"/>
      <w:lvlText w:val="%1.1."/>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62A0085"/>
    <w:multiLevelType w:val="multilevel"/>
    <w:tmpl w:val="645A258C"/>
    <w:lvl w:ilvl="0">
      <w:start w:val="4"/>
      <w:numFmt w:val="decimal"/>
      <w:lvlText w:val="%1.1."/>
      <w:lvlJc w:val="left"/>
      <w:pPr>
        <w:tabs>
          <w:tab w:val="num" w:pos="360"/>
        </w:tabs>
        <w:ind w:left="360" w:hanging="360"/>
      </w:pPr>
      <w:rPr>
        <w:rFonts w:hint="default"/>
      </w:rPr>
    </w:lvl>
    <w:lvl w:ilvl="1">
      <w:start w:val="4"/>
      <w:numFmt w:val="none"/>
      <w:lvlText w:val="4.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69637B1"/>
    <w:multiLevelType w:val="multilevel"/>
    <w:tmpl w:val="69B842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49EE054C"/>
    <w:multiLevelType w:val="multilevel"/>
    <w:tmpl w:val="25A0E86A"/>
    <w:lvl w:ilvl="0">
      <w:start w:val="5"/>
      <w:numFmt w:val="decimal"/>
      <w:lvlText w:val="%1.4."/>
      <w:lvlJc w:val="left"/>
      <w:pPr>
        <w:tabs>
          <w:tab w:val="num" w:pos="360"/>
        </w:tabs>
        <w:ind w:left="360" w:hanging="360"/>
      </w:pPr>
      <w:rPr>
        <w:rFonts w:hint="default"/>
      </w:rPr>
    </w:lvl>
    <w:lvl w:ilvl="1">
      <w:start w:val="4"/>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4EFC53F0"/>
    <w:multiLevelType w:val="multilevel"/>
    <w:tmpl w:val="A3F2EDD0"/>
    <w:lvl w:ilvl="0">
      <w:start w:val="3"/>
      <w:numFmt w:val="decimal"/>
      <w:lvlText w:val="%1.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508E14AD"/>
    <w:multiLevelType w:val="multilevel"/>
    <w:tmpl w:val="0E2024AE"/>
    <w:lvl w:ilvl="0">
      <w:start w:val="4"/>
      <w:numFmt w:val="decimal"/>
      <w:lvlText w:val="%1.1."/>
      <w:lvlJc w:val="left"/>
      <w:pPr>
        <w:tabs>
          <w:tab w:val="num" w:pos="360"/>
        </w:tabs>
        <w:ind w:left="360" w:hanging="36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52AB36D5"/>
    <w:multiLevelType w:val="multilevel"/>
    <w:tmpl w:val="641ACD10"/>
    <w:lvl w:ilvl="0">
      <w:start w:val="5"/>
      <w:numFmt w:val="decimal"/>
      <w:lvlText w:val="%1.3."/>
      <w:lvlJc w:val="left"/>
      <w:pPr>
        <w:tabs>
          <w:tab w:val="num" w:pos="360"/>
        </w:tabs>
        <w:ind w:left="360" w:hanging="360"/>
      </w:pPr>
      <w:rPr>
        <w:rFonts w:hint="default"/>
      </w:rPr>
    </w:lvl>
    <w:lvl w:ilvl="1">
      <w:start w:val="2"/>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53E94CCC"/>
    <w:multiLevelType w:val="multilevel"/>
    <w:tmpl w:val="BD06306A"/>
    <w:lvl w:ilvl="0">
      <w:start w:val="4"/>
      <w:numFmt w:val="decimal"/>
      <w:lvlText w:val="%1.1."/>
      <w:lvlJc w:val="left"/>
      <w:pPr>
        <w:tabs>
          <w:tab w:val="num" w:pos="360"/>
        </w:tabs>
        <w:ind w:left="360" w:hanging="360"/>
      </w:pPr>
      <w:rPr>
        <w:rFonts w:hint="default"/>
      </w:rPr>
    </w:lvl>
    <w:lvl w:ilvl="1">
      <w:start w:val="1"/>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55C8124C"/>
    <w:multiLevelType w:val="multilevel"/>
    <w:tmpl w:val="1C624B98"/>
    <w:lvl w:ilvl="0">
      <w:start w:val="4"/>
      <w:numFmt w:val="decimal"/>
      <w:lvlText w:val="%1.1."/>
      <w:lvlJc w:val="left"/>
      <w:pPr>
        <w:tabs>
          <w:tab w:val="num" w:pos="360"/>
        </w:tabs>
        <w:ind w:left="360" w:hanging="360"/>
      </w:pPr>
      <w:rPr>
        <w:rFonts w:hint="default"/>
      </w:rPr>
    </w:lvl>
    <w:lvl w:ilvl="1">
      <w:start w:val="4"/>
      <w:numFmt w:val="none"/>
      <w:lvlText w:val="4.4."/>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59E61BD6"/>
    <w:multiLevelType w:val="multilevel"/>
    <w:tmpl w:val="BC8CD32A"/>
    <w:lvl w:ilvl="0">
      <w:start w:val="5"/>
      <w:numFmt w:val="decimal"/>
      <w:lvlText w:val="%1.5."/>
      <w:lvlJc w:val="left"/>
      <w:pPr>
        <w:tabs>
          <w:tab w:val="num" w:pos="360"/>
        </w:tabs>
        <w:ind w:left="360" w:hanging="360"/>
      </w:pPr>
      <w:rPr>
        <w:rFonts w:hint="default"/>
      </w:rPr>
    </w:lvl>
    <w:lvl w:ilvl="1">
      <w:start w:val="4"/>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5D9562DD"/>
    <w:multiLevelType w:val="multilevel"/>
    <w:tmpl w:val="25569FF4"/>
    <w:lvl w:ilvl="0">
      <w:start w:val="5"/>
      <w:numFmt w:val="decimal"/>
      <w:lvlText w:val="%1.1."/>
      <w:lvlJc w:val="left"/>
      <w:pPr>
        <w:tabs>
          <w:tab w:val="num" w:pos="360"/>
        </w:tabs>
        <w:ind w:left="360" w:hanging="360"/>
      </w:pPr>
      <w:rPr>
        <w:rFonts w:hint="default"/>
      </w:rPr>
    </w:lvl>
    <w:lvl w:ilvl="1">
      <w:start w:val="1"/>
      <w:numFmt w:val="decimal"/>
      <w:lvlRestart w:val="0"/>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F3C4E40"/>
    <w:multiLevelType w:val="multilevel"/>
    <w:tmpl w:val="4F4ECDF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F760EF7"/>
    <w:multiLevelType w:val="multilevel"/>
    <w:tmpl w:val="641ACD10"/>
    <w:lvl w:ilvl="0">
      <w:start w:val="5"/>
      <w:numFmt w:val="decimal"/>
      <w:lvlText w:val="%1.3."/>
      <w:lvlJc w:val="left"/>
      <w:pPr>
        <w:tabs>
          <w:tab w:val="num" w:pos="360"/>
        </w:tabs>
        <w:ind w:left="360" w:hanging="360"/>
      </w:pPr>
      <w:rPr>
        <w:rFonts w:hint="default"/>
      </w:rPr>
    </w:lvl>
    <w:lvl w:ilvl="1">
      <w:start w:val="2"/>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A7A207A"/>
    <w:multiLevelType w:val="multilevel"/>
    <w:tmpl w:val="5B6A8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C251729"/>
    <w:multiLevelType w:val="multilevel"/>
    <w:tmpl w:val="0A2A29E8"/>
    <w:lvl w:ilvl="0">
      <w:start w:val="4"/>
      <w:numFmt w:val="decimal"/>
      <w:lvlText w:val="%1.1."/>
      <w:lvlJc w:val="left"/>
      <w:pPr>
        <w:tabs>
          <w:tab w:val="num" w:pos="360"/>
        </w:tabs>
        <w:ind w:left="360" w:hanging="360"/>
      </w:pPr>
      <w:rPr>
        <w:rFonts w:hint="default"/>
      </w:rPr>
    </w:lvl>
    <w:lvl w:ilvl="1">
      <w:start w:val="4"/>
      <w:numFmt w:val="none"/>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C472B71"/>
    <w:multiLevelType w:val="multilevel"/>
    <w:tmpl w:val="B4CCAD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F6E28FF"/>
    <w:multiLevelType w:val="multilevel"/>
    <w:tmpl w:val="D6AC0F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7D8665F"/>
    <w:multiLevelType w:val="multilevel"/>
    <w:tmpl w:val="92BA7640"/>
    <w:lvl w:ilvl="0">
      <w:start w:val="3"/>
      <w:numFmt w:val="decimal"/>
      <w:lvlText w:val="%1.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A51441B"/>
    <w:multiLevelType w:val="multilevel"/>
    <w:tmpl w:val="B4CCAD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AD80ACD"/>
    <w:multiLevelType w:val="multilevel"/>
    <w:tmpl w:val="12082660"/>
    <w:lvl w:ilvl="0">
      <w:start w:val="3"/>
      <w:numFmt w:val="decimal"/>
      <w:lvlText w:val="%1.1."/>
      <w:lvlJc w:val="left"/>
      <w:pPr>
        <w:tabs>
          <w:tab w:val="num" w:pos="360"/>
        </w:tabs>
        <w:ind w:left="360" w:hanging="360"/>
      </w:pPr>
      <w:rPr>
        <w:rFonts w:hint="default"/>
      </w:rPr>
    </w:lvl>
    <w:lvl w:ilvl="1">
      <w:start w:val="3"/>
      <w:numFmt w:val="decimal"/>
      <w:lvlText w:val="%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E1075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26"/>
  </w:num>
  <w:num w:numId="3">
    <w:abstractNumId w:val="4"/>
  </w:num>
  <w:num w:numId="4">
    <w:abstractNumId w:val="40"/>
  </w:num>
  <w:num w:numId="5">
    <w:abstractNumId w:val="47"/>
  </w:num>
  <w:num w:numId="6">
    <w:abstractNumId w:val="2"/>
  </w:num>
  <w:num w:numId="7">
    <w:abstractNumId w:val="12"/>
  </w:num>
  <w:num w:numId="8">
    <w:abstractNumId w:val="1"/>
  </w:num>
  <w:num w:numId="9">
    <w:abstractNumId w:val="9"/>
  </w:num>
  <w:num w:numId="10">
    <w:abstractNumId w:val="23"/>
  </w:num>
  <w:num w:numId="11">
    <w:abstractNumId w:val="29"/>
  </w:num>
  <w:num w:numId="12">
    <w:abstractNumId w:val="13"/>
  </w:num>
  <w:num w:numId="13">
    <w:abstractNumId w:val="45"/>
  </w:num>
  <w:num w:numId="14">
    <w:abstractNumId w:val="42"/>
  </w:num>
  <w:num w:numId="15">
    <w:abstractNumId w:val="43"/>
  </w:num>
  <w:num w:numId="16">
    <w:abstractNumId w:val="16"/>
  </w:num>
  <w:num w:numId="17">
    <w:abstractNumId w:val="10"/>
  </w:num>
  <w:num w:numId="18">
    <w:abstractNumId w:val="18"/>
  </w:num>
  <w:num w:numId="19">
    <w:abstractNumId w:val="22"/>
  </w:num>
  <w:num w:numId="20">
    <w:abstractNumId w:val="24"/>
  </w:num>
  <w:num w:numId="21">
    <w:abstractNumId w:val="44"/>
  </w:num>
  <w:num w:numId="22">
    <w:abstractNumId w:val="46"/>
  </w:num>
  <w:num w:numId="23">
    <w:abstractNumId w:val="31"/>
  </w:num>
  <w:num w:numId="24">
    <w:abstractNumId w:val="15"/>
  </w:num>
  <w:num w:numId="25">
    <w:abstractNumId w:val="38"/>
  </w:num>
  <w:num w:numId="26">
    <w:abstractNumId w:val="11"/>
  </w:num>
  <w:num w:numId="27">
    <w:abstractNumId w:val="27"/>
  </w:num>
  <w:num w:numId="28">
    <w:abstractNumId w:val="32"/>
  </w:num>
  <w:num w:numId="29">
    <w:abstractNumId w:val="19"/>
  </w:num>
  <w:num w:numId="30">
    <w:abstractNumId w:val="3"/>
  </w:num>
  <w:num w:numId="31">
    <w:abstractNumId w:val="41"/>
  </w:num>
  <w:num w:numId="32">
    <w:abstractNumId w:val="21"/>
  </w:num>
  <w:num w:numId="33">
    <w:abstractNumId w:val="28"/>
  </w:num>
  <w:num w:numId="34">
    <w:abstractNumId w:val="35"/>
  </w:num>
  <w:num w:numId="35">
    <w:abstractNumId w:val="34"/>
  </w:num>
  <w:num w:numId="36">
    <w:abstractNumId w:val="6"/>
  </w:num>
  <w:num w:numId="37">
    <w:abstractNumId w:val="25"/>
  </w:num>
  <w:num w:numId="38">
    <w:abstractNumId w:val="37"/>
  </w:num>
  <w:num w:numId="39">
    <w:abstractNumId w:val="0"/>
  </w:num>
  <w:num w:numId="40">
    <w:abstractNumId w:val="5"/>
  </w:num>
  <w:num w:numId="41">
    <w:abstractNumId w:val="14"/>
  </w:num>
  <w:num w:numId="42">
    <w:abstractNumId w:val="17"/>
  </w:num>
  <w:num w:numId="43">
    <w:abstractNumId w:val="33"/>
  </w:num>
  <w:num w:numId="44">
    <w:abstractNumId w:val="39"/>
  </w:num>
  <w:num w:numId="45">
    <w:abstractNumId w:val="30"/>
  </w:num>
  <w:num w:numId="46">
    <w:abstractNumId w:val="20"/>
  </w:num>
  <w:num w:numId="47">
    <w:abstractNumId w:val="3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D1B"/>
    <w:rsid w:val="00092FCD"/>
    <w:rsid w:val="000B0443"/>
    <w:rsid w:val="00100915"/>
    <w:rsid w:val="0010695F"/>
    <w:rsid w:val="001216DD"/>
    <w:rsid w:val="001225D7"/>
    <w:rsid w:val="00126C0C"/>
    <w:rsid w:val="00143AEB"/>
    <w:rsid w:val="00167B5A"/>
    <w:rsid w:val="001F27DF"/>
    <w:rsid w:val="00232331"/>
    <w:rsid w:val="0025771E"/>
    <w:rsid w:val="00266A7A"/>
    <w:rsid w:val="002C7364"/>
    <w:rsid w:val="00342B83"/>
    <w:rsid w:val="00393808"/>
    <w:rsid w:val="003D4128"/>
    <w:rsid w:val="00456EE5"/>
    <w:rsid w:val="004605FE"/>
    <w:rsid w:val="004974D3"/>
    <w:rsid w:val="00503315"/>
    <w:rsid w:val="00505C47"/>
    <w:rsid w:val="00590B2B"/>
    <w:rsid w:val="00636766"/>
    <w:rsid w:val="00644549"/>
    <w:rsid w:val="006D6B35"/>
    <w:rsid w:val="00716E95"/>
    <w:rsid w:val="007443F5"/>
    <w:rsid w:val="00790DC4"/>
    <w:rsid w:val="007A4793"/>
    <w:rsid w:val="007D6CD9"/>
    <w:rsid w:val="007E6D4A"/>
    <w:rsid w:val="008369C9"/>
    <w:rsid w:val="008A5549"/>
    <w:rsid w:val="009B05E2"/>
    <w:rsid w:val="009D37FB"/>
    <w:rsid w:val="00A13FFC"/>
    <w:rsid w:val="00A83D1B"/>
    <w:rsid w:val="00A877AF"/>
    <w:rsid w:val="00AB01A9"/>
    <w:rsid w:val="00AB0A81"/>
    <w:rsid w:val="00AC36B1"/>
    <w:rsid w:val="00AD2AA9"/>
    <w:rsid w:val="00B072AE"/>
    <w:rsid w:val="00B51FB4"/>
    <w:rsid w:val="00B63A37"/>
    <w:rsid w:val="00B960E3"/>
    <w:rsid w:val="00BC383A"/>
    <w:rsid w:val="00BF0FAD"/>
    <w:rsid w:val="00C33B68"/>
    <w:rsid w:val="00C34AB5"/>
    <w:rsid w:val="00C35621"/>
    <w:rsid w:val="00CD3F6F"/>
    <w:rsid w:val="00D43FB9"/>
    <w:rsid w:val="00D62CD0"/>
    <w:rsid w:val="00DC27AB"/>
    <w:rsid w:val="00DC679C"/>
    <w:rsid w:val="00DF0C04"/>
    <w:rsid w:val="00E424E7"/>
    <w:rsid w:val="00E57FA0"/>
    <w:rsid w:val="00E66823"/>
    <w:rsid w:val="00E8635C"/>
    <w:rsid w:val="00F161F5"/>
    <w:rsid w:val="00F23876"/>
    <w:rsid w:val="00F64940"/>
    <w:rsid w:val="00F73B9E"/>
    <w:rsid w:val="00F9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70F943-64EA-4745-A35F-5E96CC23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B0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uiPriority w:val="59"/>
    <w:rsid w:val="009B0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E6D4A"/>
    <w:pPr>
      <w:tabs>
        <w:tab w:val="center" w:pos="4677"/>
        <w:tab w:val="right" w:pos="9355"/>
      </w:tabs>
    </w:pPr>
  </w:style>
  <w:style w:type="character" w:styleId="a5">
    <w:name w:val="page number"/>
    <w:basedOn w:val="a0"/>
    <w:rsid w:val="007E6D4A"/>
  </w:style>
  <w:style w:type="paragraph" w:styleId="a6">
    <w:name w:val="Normal (Web)"/>
    <w:basedOn w:val="a"/>
    <w:rsid w:val="00DC679C"/>
    <w:pPr>
      <w:spacing w:before="100" w:beforeAutospacing="1" w:after="100" w:afterAutospacing="1"/>
    </w:pPr>
  </w:style>
  <w:style w:type="paragraph" w:styleId="a7">
    <w:name w:val="Balloon Text"/>
    <w:basedOn w:val="a"/>
    <w:link w:val="a8"/>
    <w:rsid w:val="00092FCD"/>
    <w:rPr>
      <w:rFonts w:ascii="Segoe UI" w:hAnsi="Segoe UI" w:cs="Segoe UI"/>
      <w:sz w:val="18"/>
      <w:szCs w:val="18"/>
    </w:rPr>
  </w:style>
  <w:style w:type="character" w:customStyle="1" w:styleId="a8">
    <w:name w:val="Текст выноски Знак"/>
    <w:link w:val="a7"/>
    <w:rsid w:val="00092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6333">
      <w:bodyDiv w:val="1"/>
      <w:marLeft w:val="0"/>
      <w:marRight w:val="0"/>
      <w:marTop w:val="0"/>
      <w:marBottom w:val="0"/>
      <w:divBdr>
        <w:top w:val="none" w:sz="0" w:space="0" w:color="auto"/>
        <w:left w:val="none" w:sz="0" w:space="0" w:color="auto"/>
        <w:bottom w:val="none" w:sz="0" w:space="0" w:color="auto"/>
        <w:right w:val="none" w:sz="0" w:space="0" w:color="auto"/>
      </w:divBdr>
    </w:div>
    <w:div w:id="19799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ZQJjmnca/n3yYt09HY5DoYpg/LQqLizb1s2NU5ARdI4=</DigestValue>
    </Reference>
    <Reference Type="http://www.w3.org/2000/09/xmldsig#Object" URI="#idOfficeObject">
      <DigestMethod Algorithm="urn:ietf:params:xml:ns:cpxmlsec:algorithms:gostr34112012-256"/>
      <DigestValue>Ad+Zypgc+l1IyOiNkVakoy1HYSzqBy0QKEsBu41j0xI=</DigestValue>
    </Reference>
    <Reference Type="http://uri.etsi.org/01903#SignedProperties" URI="#idSignedProperties">
      <Transforms>
        <Transform Algorithm="http://www.w3.org/TR/2001/REC-xml-c14n-20010315"/>
      </Transforms>
      <DigestMethod Algorithm="urn:ietf:params:xml:ns:cpxmlsec:algorithms:gostr34112012-256"/>
      <DigestValue>eFLyXYrC24o4a4XSLAqvFLGPbsjOuADA6UfkyEG1uPo=</DigestValue>
    </Reference>
  </SignedInfo>
  <SignatureValue>U9l4bBmmfRUSdpXdU96f8QQli/tSYy7xr9r1ZGwbWbWNw37VyLSLHiCVDLTQ9sQY
rnXy+pXQXUOUcXzCHFB9LA==</SignatureValue>
  <KeyInfo>
    <X509Data>
      <X509Certificate>MIIKijCCCjegAwIBAgIUUuhJmyy4WxZqrSmONNyhC3M9Uw0wCgYIKoUDBwEBAwIw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jNC90L7QtSDQutCw0LfQvdCw0YfQtdC50YHRgtCy0L4wHhcNMjAwNTA2MDgzMDMz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CCOX3ax05Xcko9pcAJtkU+RMcR4=</DigestValue>
      </Reference>
      <Reference URI="/word/endnotes.xml?ContentType=application/vnd.openxmlformats-officedocument.wordprocessingml.endnotes+xml">
        <DigestMethod Algorithm="http://www.w3.org/2000/09/xmldsig#sha1"/>
        <DigestValue>R9ba+rvLr36PlffYZ5t/mmlipMY=</DigestValue>
      </Reference>
      <Reference URI="/word/fontTable.xml?ContentType=application/vnd.openxmlformats-officedocument.wordprocessingml.fontTable+xml">
        <DigestMethod Algorithm="http://www.w3.org/2000/09/xmldsig#sha1"/>
        <DigestValue>WDcJYMLoVSQYqWNbn967I2QcFHc=</DigestValue>
      </Reference>
      <Reference URI="/word/footer1.xml?ContentType=application/vnd.openxmlformats-officedocument.wordprocessingml.footer+xml">
        <DigestMethod Algorithm="http://www.w3.org/2000/09/xmldsig#sha1"/>
        <DigestValue>O00n6E4vn4MHe0coB1Metjh1f0k=</DigestValue>
      </Reference>
      <Reference URI="/word/footer2.xml?ContentType=application/vnd.openxmlformats-officedocument.wordprocessingml.footer+xml">
        <DigestMethod Algorithm="http://www.w3.org/2000/09/xmldsig#sha1"/>
        <DigestValue>2h2GMq79a7p6WY02egENbTnN1uU=</DigestValue>
      </Reference>
      <Reference URI="/word/footnotes.xml?ContentType=application/vnd.openxmlformats-officedocument.wordprocessingml.footnotes+xml">
        <DigestMethod Algorithm="http://www.w3.org/2000/09/xmldsig#sha1"/>
        <DigestValue>KrZtH20w0MjKckUoYyNilwBEI3E=</DigestValue>
      </Reference>
      <Reference URI="/word/numbering.xml?ContentType=application/vnd.openxmlformats-officedocument.wordprocessingml.numbering+xml">
        <DigestMethod Algorithm="http://www.w3.org/2000/09/xmldsig#sha1"/>
        <DigestValue>T1xyzXdHy+WwH44IPRk/SxJHg8s=</DigestValue>
      </Reference>
      <Reference URI="/word/settings.xml?ContentType=application/vnd.openxmlformats-officedocument.wordprocessingml.settings+xml">
        <DigestMethod Algorithm="http://www.w3.org/2000/09/xmldsig#sha1"/>
        <DigestValue>1jVbeGS5Huxz9bT7eoR+HMQDNNk=</DigestValue>
      </Reference>
      <Reference URI="/word/styles.xml?ContentType=application/vnd.openxmlformats-officedocument.wordprocessingml.styles+xml">
        <DigestMethod Algorithm="http://www.w3.org/2000/09/xmldsig#sha1"/>
        <DigestValue>LDTl+V+iY/HgZppGY8vEXYXDlX8=</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T5yRFhTT3XPEABxkaNHxwejBIVc=</DigestValue>
      </Reference>
    </Manifest>
    <SignatureProperties>
      <SignatureProperty Id="idSignatureTime" Target="#idPackageSignature">
        <mdssi:SignatureTime xmlns:mdssi="http://schemas.openxmlformats.org/package/2006/digital-signature">
          <mdssi:Format>YYYY-MM-DDThh:mm:ssTZD</mdssi:Format>
          <mdssi:Value>2021-02-12T05:24:33Z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1280</HorizontalResolution>
          <VerticalResolution>960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2021-02-12T05:24:33Z</xd:SigningTime>
          <xd:SigningCertificate>
            <xd:Cert>
              <xd:CertDigest>
                <DigestMethod Algorithm="http://www.w3.org/2000/09/xmldsig#sha1"/>
                <DigestValue>FpsmIm8vMJdzOSIFLKnN0G3gwUc=</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473317428093697098711236090741786250355742167821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17</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ДШИ</dc:creator>
  <cp:keywords/>
  <cp:lastModifiedBy>user</cp:lastModifiedBy>
  <cp:revision>15</cp:revision>
  <cp:lastPrinted>2017-02-22T07:19:00Z</cp:lastPrinted>
  <dcterms:created xsi:type="dcterms:W3CDTF">2016-03-16T03:43:00Z</dcterms:created>
  <dcterms:modified xsi:type="dcterms:W3CDTF">2021-02-12T05:24:00Z</dcterms:modified>
</cp:coreProperties>
</file>